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A6" w:rsidRDefault="00B355A6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Обзор СМИ по форуму «Хоккей будущее»</w:t>
      </w:r>
    </w:p>
    <w:p w:rsidR="00B355A6" w:rsidRPr="00B355A6" w:rsidRDefault="00B355A6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Лучшее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Baltinfo</w:t>
      </w:r>
      <w:proofErr w:type="spellEnd"/>
    </w:p>
    <w:p w:rsidR="00B355A6" w:rsidRPr="00B355A6" w:rsidRDefault="00B355A6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355A6">
        <w:rPr>
          <w:rFonts w:ascii="Arial" w:hAnsi="Arial" w:cs="Arial"/>
          <w:b/>
          <w:bCs/>
          <w:color w:val="000000"/>
          <w:shd w:val="clear" w:color="auto" w:fill="FFFFFF"/>
        </w:rPr>
        <w:t>Юрзинов-старший: Хоккей нужно вернуть из элиты в народ</w:t>
      </w:r>
    </w:p>
    <w:p w:rsidR="00906B19" w:rsidRPr="00906B19" w:rsidRDefault="0055301C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 w:val="en-US"/>
        </w:rPr>
      </w:pPr>
      <w:hyperlink r:id="rId5" w:history="1">
        <w:r w:rsidR="00906B19">
          <w:rPr>
            <w:rStyle w:val="a4"/>
          </w:rPr>
          <w:t>http://www.baltinfo.ru/2014/01/09/Yurzinov-starshii-Khokkei-nuzhno-vernut-iz-elity-v-narod-400964</w:t>
        </w:r>
      </w:hyperlink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Санкт-Петербург, 9 января (Ирина Васильева). В НГУ имени Лесгафта начал работу международный инновационный форум «Хоккей будущего». По мнению известного хоккейного тренера Владимира Юрзинова-старшего, благодаря проведению подобных мероприятий Россия может вернуть хоккей из элиты в народ, передает корреспондент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БалтИнфо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Хоккейный форум собрал в актовом зале НГУ имени Лесгафта многих известных хоккейных специалистов – призера Олимпийских игр-98 и обладателя Кубка Стэнли Сергея Немчинова, Владимира Юрзинова-старшего, тренера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физподготовке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команды НХЛ «Флорида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Пантерз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Адама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Рейнольдса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международного тренера высшей категории из Канады Даниэля Бохнера и многих других.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первый день работы форума Сергей Немчинов проведет анализ выступления молодежной сборной России на чемпионате мира в Швеции. Напомним, российская «молодежка» второй год подряд завоевала бронзовые медали молодежного чемпионата мира, обыграв в матче за третье место сборную Канады.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Кроме того, Адам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Рейнольдс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сделает доклад на тему «Современная методика тренировок хоккеистов различного возраста и уровня, направленных на повышение ОФП». Также состоится презентация БДТ – библиотечки детского тренера.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пятницу, 10 января, на льду ДС «Юбилейный» Даниэль Бохнер и Сергей Немчинов проведут мастер-класс, 11 января в спортивном комплексе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Игора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состоится фестиваль хоккея. В заключительный день форума участники подведут итоги программы развития детского ледового спорта «Добрый Лед» в 2013 году и мастер-класс директора и главного тренера Академии детско-юношеского хоккея ХК «Донбасс» Джима Бриттена.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«Сегодня отрасль физической культуры и спорта получила мощный финансовый заряд. Это стало возможным во многом благодаря Вячеславу Фетисову, который первым поднял вопрос о выделении отдельной строкой бюджета финансирование спорта, - заявил в приветственной речи ректор НГУ имени Лесгафта Владимир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Таймазов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За вами подтягивается и студенческий спорт. В конце декабря мы вернулись с зимней Универсиады, где и юноши, и девушки стали призерами. Причем девчонки в финале уступили сборной Канады. Это значит, что вы находитесь на правильном пути».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словам Леонида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Михно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директора НОУ «Академия хоккея», Международный инновационный форум родился не просто так. Исторически он образовался в результате 10-летней работы Высшей школы тренеров на базе НГУ.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«Хоккейный форум стал результатом той работы, которую проделали профессоры этого учебного заведения, благодаря креативным управленцам и семье Геннадия и Елены Тимченко, которые поддерживают развитие детского спорта. Без детского спорта нет молодежного спорта и, соответственно, спорта высших достижений», - добавил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Михно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Владимир Юрзинов-старший, отдав для начала должное красоте Петербурга, посетовал на то, что отечественный хоккей сосредоточился наверху, в элите. Однако, по его словам, хоккей не может жить без детско-юношеского спорта.</w:t>
      </w:r>
    </w:p>
    <w:p w:rsidR="00906B19" w:rsidRDefault="00906B19" w:rsidP="00906B19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 не только хоккей, но и страна не может жить без нашей молодежи. И то, что фонд Геннадия и Елены Тимченко начинает делать для развития детского хоккея, не может не радовать. Мы должны вернуть хоккей из элитного вида спорта в народ: чтобы были команды во всех городах, селах, на заводах. Это то, что мы потеряли», - считает Юрзинов-старший.</w:t>
      </w:r>
    </w:p>
    <w:p w:rsidR="00365775" w:rsidRDefault="00365775" w:rsidP="00906B19">
      <w:pPr>
        <w:spacing w:line="240" w:lineRule="auto"/>
      </w:pPr>
    </w:p>
    <w:p w:rsidR="00B355A6" w:rsidRDefault="00B355A6" w:rsidP="00906B19">
      <w:pPr>
        <w:spacing w:line="240" w:lineRule="auto"/>
      </w:pPr>
    </w:p>
    <w:p w:rsidR="00B355A6" w:rsidRDefault="00B355A6" w:rsidP="00906B19">
      <w:pPr>
        <w:spacing w:line="240" w:lineRule="auto"/>
      </w:pPr>
    </w:p>
    <w:p w:rsidR="00B355A6" w:rsidRPr="00B355A6" w:rsidRDefault="00B355A6" w:rsidP="00906B19">
      <w:pPr>
        <w:spacing w:line="240" w:lineRule="auto"/>
      </w:pPr>
      <w:proofErr w:type="spellStart"/>
      <w:r>
        <w:rPr>
          <w:lang w:val="en-US"/>
        </w:rPr>
        <w:t>Baltinfo</w:t>
      </w:r>
      <w:proofErr w:type="spellEnd"/>
    </w:p>
    <w:p w:rsidR="00B355A6" w:rsidRDefault="00B355A6" w:rsidP="00B355A6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355A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Немчинов: Пришло время объединить в хоккее опыт России и Запада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Санкт-Петербург, 10 января (Ирина Васильева). В российском хоккее пришло время, когда необходимо объединять российский опыт и западные инновации. Об этом корреспонденту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БалтИнфо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заявил призер Олимпийских игр-98, экс-наставник молодежной сборной России Сергей Немчинов.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Петербурге продолжает работу Международный инновационный форум «Хоккей будущего». В пятницу, 10 января, участники форума посетят практические занятия на льду: мастер-класс по методике обучения индивидуальной технике катания проведут канадский специалист Даниэль Бохнер и призер Олимпийских игр-98 Сергей Немчинов.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словам Немчинова, в той же Канаде игрок начинает свою карьеру в 5-6 лет в дворовых командах. При этом команды делятся как по возрастам, так и по уровням подготовки. Переход игроков с одного уровня на другой проводится на основе оценки. 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«Кроме того, в Канаде существует национальная программа тестирования. Набор тестов разработан федерацией и одинаков для всех команд страны. Результаты тестов также публикуются на сайте, и тренеры имеют возможность сравнить результаты своих игроков с результатами их сверстников по всей стране. Федерация хоккея имеет возможность контролировать и вносить коррективы в свои программы», - сообщил Немчинов.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Единая программа развития хоккея существует и в Швеции, добавил он. В Скандинавии для сборных команд всех возрастов разработаны своеобразные лозунги: «агрессивность», «контроль шайбы», «выиграть единоборства на своем и чужом пятачке». </w:t>
      </w:r>
    </w:p>
    <w:p w:rsidR="00B355A6" w:rsidRDefault="00B355A6" w:rsidP="00B355A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об этих лозунгах узнал только в этом году. Но все шведские сборные действительно играют в такой хоккей. Опыт других стран для нас ценен. Но у нас есть и свои сильные хоккейные традиции, которые мы поддерживали и сохраняли», - считает российский специалист.</w:t>
      </w:r>
      <w:r>
        <w:rPr>
          <w:rFonts w:ascii="Arial" w:hAnsi="Arial" w:cs="Arial"/>
          <w:color w:val="000000"/>
          <w:sz w:val="21"/>
          <w:szCs w:val="21"/>
        </w:rPr>
        <w:br/>
        <w:t>Как заявил Сергей Немчинов корреспонденту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БалтИнфо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в первую очередь России стоит обратить внимание на инновационные программы, которые используют западные коллеги. «А своих славных традиций в воспитании и подготовке молодых игроков у нас достаточно и своих», - добавил он.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 должны наладить систему обучения наших игроков с детского возраста. Когда игрок приходит в молодежную команду, уже поздно его обучать. Он должен играть. А учиться хоккеисты должны в детском возрасте, - считает экс-наставник молодежной сборной. - А у нас в детских школах все зациклено на играх. Никто не учит, как правильно кататься, как правильно владеть шайбой, как правильно исполнять технические приемы - те же передачи». 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Проведение молодежного чемпионата мира-2013 в Уфе и взрослого чемпионата мира в Москве и Петербурге в 2016 году, по его мнению, способствует популяризации хоккея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России. Немчинов напомнил, что за последние семь лет молодежная сборная России только один раз не попала в число призеров чемпионата мира. 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 не можем и не должны останавливаться на достигнутом. На мой взгляд, настало время, когда необходимо объединить западный и российский опыт. Это позволит создать систему не отдельных сегментов возрастных и региональных, а общую глобальную систему, которая, безусловно, даст результат. Возможно не завтра, но в обозримом будущем, - заявил Немчинов. - Для этого западный опыт нужно переработать для России с учетом уже имеющихся результатов и нашего менталитета, и создать новую систему подготовки хоккеистов».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его словам, в первую очередь необходимо пересмотреть систему организации тренировочных сборов для игроков юношеских и молодежных команд, переориентировать их на региональный уровень.</w:t>
      </w:r>
    </w:p>
    <w:p w:rsidR="00B355A6" w:rsidRDefault="00B355A6" w:rsidP="00B355A6">
      <w:pPr>
        <w:pStyle w:val="a3"/>
        <w:shd w:val="clear" w:color="auto" w:fill="FFFFFF"/>
        <w:spacing w:before="312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 нас есть Запад, Урал, Сибирь, Дальний Восток. В каждом из регионов можно собирать человек по 30 молодых хоккеистов, привлекать тренеров КХЛ, молодежной команды, Высшей лиги. И совместными усилиями их «прокручивать», - предлагает Немчинов. – В этом случае мы увидим этих самых талантливых игроков. И не надо проводить сборы постоянно. Достаточно трех раз в год. Но благодаря этому мы будем владеть всей информацией о наших игроках».</w:t>
      </w:r>
    </w:p>
    <w:p w:rsidR="00B355A6" w:rsidRPr="00B355A6" w:rsidRDefault="00B355A6" w:rsidP="00906B19">
      <w:pPr>
        <w:spacing w:line="240" w:lineRule="auto"/>
        <w:rPr>
          <w:sz w:val="24"/>
          <w:szCs w:val="24"/>
        </w:rPr>
      </w:pPr>
    </w:p>
    <w:p w:rsidR="00906B19" w:rsidRDefault="00906B19" w:rsidP="00906B19">
      <w:pPr>
        <w:spacing w:line="240" w:lineRule="auto"/>
      </w:pPr>
    </w:p>
    <w:p w:rsidR="00906B19" w:rsidRDefault="00906B19" w:rsidP="00906B19">
      <w:pPr>
        <w:spacing w:line="240" w:lineRule="auto"/>
      </w:pPr>
    </w:p>
    <w:p w:rsidR="00906B19" w:rsidRDefault="00906B19" w:rsidP="00906B19">
      <w:pPr>
        <w:spacing w:line="240" w:lineRule="auto"/>
      </w:pPr>
    </w:p>
    <w:p w:rsidR="00906B19" w:rsidRDefault="00906B19" w:rsidP="00906B19">
      <w:pPr>
        <w:spacing w:line="240" w:lineRule="auto"/>
      </w:pPr>
    </w:p>
    <w:p w:rsidR="00906B19" w:rsidRPr="00B355A6" w:rsidRDefault="00906B19" w:rsidP="00906B19">
      <w:pPr>
        <w:spacing w:line="240" w:lineRule="auto"/>
      </w:pPr>
      <w:r>
        <w:t>100 ТВ.</w:t>
      </w:r>
      <w:r w:rsidR="00B355A6">
        <w:rPr>
          <w:lang w:val="en-US"/>
        </w:rPr>
        <w:t xml:space="preserve"> 13 </w:t>
      </w:r>
      <w:r w:rsidR="00B355A6">
        <w:t>января 2014 года</w:t>
      </w:r>
    </w:p>
    <w:p w:rsidR="00B355A6" w:rsidRDefault="0055301C" w:rsidP="00906B19">
      <w:pPr>
        <w:spacing w:line="240" w:lineRule="auto"/>
      </w:pPr>
      <w:hyperlink r:id="rId6" w:history="1">
        <w:r w:rsidR="00B355A6">
          <w:rPr>
            <w:rStyle w:val="a4"/>
          </w:rPr>
          <w:t>http://www.tv100.ru/video/view/obsuzhdaem-match-metallurg-novokuzneck-ska-spb-103750/</w:t>
        </w:r>
      </w:hyperlink>
    </w:p>
    <w:p w:rsidR="00B355A6" w:rsidRDefault="00906B19" w:rsidP="00B355A6">
      <w:pPr>
        <w:spacing w:line="240" w:lineRule="auto"/>
      </w:pPr>
      <w:r>
        <w:t>(обзор п</w:t>
      </w:r>
      <w:r w:rsidR="00B355A6">
        <w:t>рессы после матча СКА- Ак Барс)</w:t>
      </w:r>
    </w:p>
    <w:p w:rsidR="00906B19" w:rsidRDefault="00906B19" w:rsidP="00B355A6">
      <w:r>
        <w:rPr>
          <w:noProof/>
          <w:lang w:eastAsia="ru-RU"/>
        </w:rPr>
        <w:drawing>
          <wp:inline distT="0" distB="0" distL="0" distR="0" wp14:anchorId="5B65C2AD" wp14:editId="69EA488D">
            <wp:extent cx="6283960" cy="3533257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115" cy="35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A6" w:rsidRDefault="00B355A6" w:rsidP="00B355A6"/>
    <w:p w:rsidR="00B355A6" w:rsidRDefault="00B355A6" w:rsidP="00B355A6"/>
    <w:p w:rsidR="00B355A6" w:rsidRDefault="00B355A6" w:rsidP="00B355A6"/>
    <w:p w:rsidR="00B355A6" w:rsidRDefault="00B355A6" w:rsidP="00B355A6">
      <w:r>
        <w:t>ИТАР-ТАСС</w:t>
      </w:r>
    </w:p>
    <w:p w:rsidR="00B355A6" w:rsidRDefault="0055301C" w:rsidP="00B355A6">
      <w:hyperlink r:id="rId8" w:history="1">
        <w:r w:rsidR="00B355A6">
          <w:rPr>
            <w:rStyle w:val="a4"/>
          </w:rPr>
          <w:t>http://itar-tass.com/sport/879660</w:t>
        </w:r>
      </w:hyperlink>
    </w:p>
    <w:p w:rsidR="00B355A6" w:rsidRPr="00B355A6" w:rsidRDefault="00B355A6" w:rsidP="00B355A6">
      <w:pPr>
        <w:spacing w:after="225" w:line="240" w:lineRule="auto"/>
        <w:ind w:right="675"/>
        <w:textAlignment w:val="baseline"/>
        <w:outlineLvl w:val="0"/>
        <w:rPr>
          <w:rFonts w:ascii="Helvetica" w:eastAsia="Times New Roman" w:hAnsi="Helvetica" w:cs="Helvetica"/>
          <w:b/>
          <w:bCs/>
          <w:color w:val="1A1A1B"/>
          <w:kern w:val="36"/>
          <w:sz w:val="24"/>
          <w:szCs w:val="24"/>
          <w:lang w:eastAsia="ru-RU"/>
        </w:rPr>
      </w:pPr>
      <w:r w:rsidRPr="00B355A6">
        <w:rPr>
          <w:rFonts w:ascii="Helvetica" w:eastAsia="Times New Roman" w:hAnsi="Helvetica" w:cs="Helvetica"/>
          <w:b/>
          <w:bCs/>
          <w:color w:val="1A1A1B"/>
          <w:kern w:val="36"/>
          <w:sz w:val="24"/>
          <w:szCs w:val="24"/>
          <w:lang w:eastAsia="ru-RU"/>
        </w:rPr>
        <w:t>Сергей Немчинов: пора пересмотреть методику подготовки юных российских хоккеистов</w:t>
      </w:r>
    </w:p>
    <w:p w:rsidR="00B355A6" w:rsidRPr="00B355A6" w:rsidRDefault="00B355A6" w:rsidP="00B355A6">
      <w:pPr>
        <w:spacing w:line="240" w:lineRule="atLeast"/>
        <w:textAlignment w:val="baseline"/>
        <w:rPr>
          <w:rFonts w:ascii="Helvetica" w:eastAsia="Times New Roman" w:hAnsi="Helvetica" w:cs="Helvetica"/>
          <w:b/>
          <w:bCs/>
          <w:color w:val="A9A9A9"/>
          <w:sz w:val="18"/>
          <w:szCs w:val="18"/>
          <w:lang w:eastAsia="ru-RU"/>
        </w:rPr>
      </w:pPr>
      <w:r w:rsidRPr="00B355A6">
        <w:rPr>
          <w:rFonts w:ascii="Helvetica" w:eastAsia="Times New Roman" w:hAnsi="Helvetica" w:cs="Helvetica"/>
          <w:b/>
          <w:bCs/>
          <w:color w:val="A9A9A9"/>
          <w:sz w:val="18"/>
          <w:szCs w:val="18"/>
          <w:lang w:eastAsia="ru-RU"/>
        </w:rPr>
        <w:br/>
      </w:r>
      <w:r w:rsidRPr="00B355A6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Немчинов принял участие в Международном инновационном форуме "Хоккей будущего" в Санкт-Петербурге</w:t>
      </w:r>
    </w:p>
    <w:p w:rsidR="00B355A6" w:rsidRPr="00B355A6" w:rsidRDefault="00B355A6" w:rsidP="00B355A6">
      <w:pPr>
        <w:spacing w:after="0" w:line="240" w:lineRule="auto"/>
        <w:textAlignment w:val="baseline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 w:rsidRPr="00B355A6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САНКТ-ПЕТЕРБУРГ, 10 января. /Корр. ИТАР-ТАСС Борис Ходоровский/. Во многих технических компонентах на юниорском и молодежном уровне российские хоккеисты отстают от зарубежных сверстников. Этим мнением заслуженный мастер спорта Сергей Немчинов поделился с корреспондентом ИТАР-ТАСС на Международном инновационном форуме "Хоккей будущего", который проходит при поддержке благотворительного фонда Елены и Геннадия Тимченко.</w:t>
      </w:r>
    </w:p>
    <w:p w:rsidR="00B355A6" w:rsidRPr="00B355A6" w:rsidRDefault="00B355A6" w:rsidP="00B355A6">
      <w:pPr>
        <w:spacing w:after="0" w:line="240" w:lineRule="auto"/>
        <w:textAlignment w:val="baseline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 w:rsidRPr="00B355A6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"Сегодня молодые российские хоккеисты отстают от своих зарубежных сверстников в технике владения коньком и во многих других компонентах, - подчеркнул Немчинов. - Пришло время пересмотреть методику подготовки резервов. Не стоит отказываться от зарубежного опыта, который может привести к прогрессу отечественного хоккея".</w:t>
      </w:r>
    </w:p>
    <w:p w:rsidR="00B355A6" w:rsidRPr="00B355A6" w:rsidRDefault="00B355A6" w:rsidP="00B355A6">
      <w:pPr>
        <w:spacing w:after="0" w:line="240" w:lineRule="auto"/>
        <w:textAlignment w:val="baseline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 w:rsidRPr="00B355A6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По словам Немчинова, структура Молодежной хоккейной лиги /МХЛ/ в целом отвечает современным требованиям, но нуждается в постоянной корректировке. "Не стоит бездумно копировать североамериканские юниорские лиги, но кое-что из их опыта стоит взять на вооружение, - отметил эксперт. - Полезным было бы деление на конференции по географическому принципу".</w:t>
      </w:r>
    </w:p>
    <w:p w:rsidR="00B355A6" w:rsidRPr="00B355A6" w:rsidRDefault="00B355A6" w:rsidP="00B355A6">
      <w:pPr>
        <w:spacing w:after="0" w:line="240" w:lineRule="auto"/>
        <w:textAlignment w:val="baseline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 w:rsidRPr="00B355A6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Известный в прошлом хоккеист отметил интересный опыт США и Словакии, где сборные U-18 и U-20 играют в турнирах наряду с клубными и университетскими командами. "Можно заявить юниорскую сборную России в МХЛ, а молодежную - в ВХЛ, - предложил Немчинов. - Конечно, предварительно необходимо взвесить все "за" и "против", а уже потом принимать решение".</w:t>
      </w:r>
    </w:p>
    <w:p w:rsidR="00B355A6" w:rsidRPr="00B355A6" w:rsidRDefault="00B355A6" w:rsidP="00B355A6">
      <w:pPr>
        <w:spacing w:after="75" w:line="240" w:lineRule="auto"/>
        <w:textAlignment w:val="baseline"/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</w:pPr>
      <w:r w:rsidRPr="00B355A6">
        <w:rPr>
          <w:rFonts w:ascii="Helvetica" w:eastAsia="Times New Roman" w:hAnsi="Helvetica" w:cs="Helvetica"/>
          <w:color w:val="515558"/>
          <w:sz w:val="23"/>
          <w:szCs w:val="23"/>
          <w:lang w:eastAsia="ru-RU"/>
        </w:rPr>
        <w:t>Международный инновационный форум "Хоккей будущего" проходит в Санкт-Петербурге с 9 по 12 января.</w:t>
      </w:r>
    </w:p>
    <w:p w:rsidR="00B355A6" w:rsidRDefault="00B355A6" w:rsidP="00B355A6"/>
    <w:sectPr w:rsidR="00B3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B8"/>
    <w:rsid w:val="00190DB8"/>
    <w:rsid w:val="00365775"/>
    <w:rsid w:val="0055301C"/>
    <w:rsid w:val="00863F56"/>
    <w:rsid w:val="00906B19"/>
    <w:rsid w:val="00B3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B19"/>
    <w:rPr>
      <w:color w:val="0000FF"/>
      <w:u w:val="single"/>
    </w:rPr>
  </w:style>
  <w:style w:type="paragraph" w:styleId="a5">
    <w:name w:val="No Spacing"/>
    <w:uiPriority w:val="1"/>
    <w:qFormat/>
    <w:rsid w:val="00B355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55A6"/>
  </w:style>
  <w:style w:type="character" w:customStyle="1" w:styleId="b-materialdate">
    <w:name w:val="b-material__date"/>
    <w:basedOn w:val="a0"/>
    <w:rsid w:val="00B355A6"/>
  </w:style>
  <w:style w:type="character" w:customStyle="1" w:styleId="b-materialtime">
    <w:name w:val="b-material__time"/>
    <w:basedOn w:val="a0"/>
    <w:rsid w:val="00B355A6"/>
  </w:style>
  <w:style w:type="character" w:customStyle="1" w:styleId="b-materialpreview">
    <w:name w:val="b-material__preview"/>
    <w:basedOn w:val="a0"/>
    <w:rsid w:val="00B35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B19"/>
    <w:rPr>
      <w:color w:val="0000FF"/>
      <w:u w:val="single"/>
    </w:rPr>
  </w:style>
  <w:style w:type="paragraph" w:styleId="a5">
    <w:name w:val="No Spacing"/>
    <w:uiPriority w:val="1"/>
    <w:qFormat/>
    <w:rsid w:val="00B355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55A6"/>
  </w:style>
  <w:style w:type="character" w:customStyle="1" w:styleId="b-materialdate">
    <w:name w:val="b-material__date"/>
    <w:basedOn w:val="a0"/>
    <w:rsid w:val="00B355A6"/>
  </w:style>
  <w:style w:type="character" w:customStyle="1" w:styleId="b-materialtime">
    <w:name w:val="b-material__time"/>
    <w:basedOn w:val="a0"/>
    <w:rsid w:val="00B355A6"/>
  </w:style>
  <w:style w:type="character" w:customStyle="1" w:styleId="b-materialpreview">
    <w:name w:val="b-material__preview"/>
    <w:basedOn w:val="a0"/>
    <w:rsid w:val="00B3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618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r-tass.com/sport/879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100.ru/video/view/obsuzhdaem-match-metallurg-novokuzneck-ska-spb-103750/" TargetMode="External"/><Relationship Id="rId5" Type="http://schemas.openxmlformats.org/officeDocument/2006/relationships/hyperlink" Target="http://www.baltinfo.ru/2014/01/09/Yurzinov-starshii-Khokkei-nuzhno-vernut-iz-elity-v-narod-4009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Rychikhin</dc:creator>
  <cp:lastModifiedBy>user</cp:lastModifiedBy>
  <cp:revision>2</cp:revision>
  <dcterms:created xsi:type="dcterms:W3CDTF">2014-01-17T09:11:00Z</dcterms:created>
  <dcterms:modified xsi:type="dcterms:W3CDTF">2014-01-17T09:11:00Z</dcterms:modified>
</cp:coreProperties>
</file>